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8D" w:rsidRPr="009A0F8D" w:rsidRDefault="009A0F8D" w:rsidP="009A0F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F8D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33249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A0F8D" w:rsidRDefault="009A0F8D" w:rsidP="009A0F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F8D">
        <w:rPr>
          <w:rFonts w:ascii="Times New Roman" w:hAnsi="Times New Roman" w:cs="Times New Roman"/>
          <w:b/>
          <w:sz w:val="28"/>
          <w:szCs w:val="28"/>
        </w:rPr>
        <w:t>Р</w:t>
      </w:r>
      <w:r w:rsidR="003367FD" w:rsidRPr="009A0F8D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="00024596" w:rsidRPr="009A0F8D">
        <w:rPr>
          <w:rFonts w:ascii="Times New Roman" w:hAnsi="Times New Roman" w:cs="Times New Roman"/>
          <w:b/>
          <w:sz w:val="28"/>
          <w:szCs w:val="28"/>
        </w:rPr>
        <w:t xml:space="preserve"> по проектированию</w:t>
      </w:r>
    </w:p>
    <w:p w:rsidR="00B47E0B" w:rsidRDefault="00024596" w:rsidP="009A0F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F8D">
        <w:rPr>
          <w:rFonts w:ascii="Times New Roman" w:hAnsi="Times New Roman" w:cs="Times New Roman"/>
          <w:b/>
          <w:sz w:val="28"/>
          <w:szCs w:val="28"/>
        </w:rPr>
        <w:t xml:space="preserve"> коммуникативно-</w:t>
      </w:r>
      <w:proofErr w:type="spellStart"/>
      <w:r w:rsidRPr="009A0F8D">
        <w:rPr>
          <w:rFonts w:ascii="Times New Roman" w:hAnsi="Times New Roman" w:cs="Times New Roman"/>
          <w:b/>
          <w:sz w:val="28"/>
          <w:szCs w:val="28"/>
        </w:rPr>
        <w:t>деятельностных</w:t>
      </w:r>
      <w:proofErr w:type="spellEnd"/>
      <w:r w:rsidRPr="009A0F8D">
        <w:rPr>
          <w:rFonts w:ascii="Times New Roman" w:hAnsi="Times New Roman" w:cs="Times New Roman"/>
          <w:b/>
          <w:sz w:val="28"/>
          <w:szCs w:val="28"/>
        </w:rPr>
        <w:t xml:space="preserve"> проб</w:t>
      </w:r>
    </w:p>
    <w:p w:rsidR="009A0F8D" w:rsidRPr="009A0F8D" w:rsidRDefault="009A0F8D" w:rsidP="009A0F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F8D">
        <w:rPr>
          <w:rFonts w:ascii="Times New Roman" w:hAnsi="Times New Roman" w:cs="Times New Roman"/>
          <w:sz w:val="28"/>
          <w:szCs w:val="28"/>
        </w:rPr>
        <w:t xml:space="preserve">(из опыта работы </w:t>
      </w:r>
      <w:proofErr w:type="spellStart"/>
      <w:r w:rsidRPr="009A0F8D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Pr="009A0F8D">
        <w:rPr>
          <w:rFonts w:ascii="Times New Roman" w:hAnsi="Times New Roman" w:cs="Times New Roman"/>
          <w:sz w:val="28"/>
          <w:szCs w:val="28"/>
        </w:rPr>
        <w:t xml:space="preserve"> площадок в 2016 г.)</w:t>
      </w:r>
    </w:p>
    <w:p w:rsidR="009A0F8D" w:rsidRPr="009A0F8D" w:rsidRDefault="009A0F8D" w:rsidP="009A0F8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0F8D">
        <w:rPr>
          <w:rFonts w:ascii="Times New Roman" w:hAnsi="Times New Roman" w:cs="Times New Roman"/>
          <w:sz w:val="28"/>
          <w:szCs w:val="28"/>
        </w:rPr>
        <w:t>Обшаров</w:t>
      </w:r>
      <w:proofErr w:type="spellEnd"/>
      <w:r w:rsidRPr="009A0F8D">
        <w:rPr>
          <w:rFonts w:ascii="Times New Roman" w:hAnsi="Times New Roman" w:cs="Times New Roman"/>
          <w:sz w:val="28"/>
          <w:szCs w:val="28"/>
        </w:rPr>
        <w:t xml:space="preserve"> Константин Иванович, </w:t>
      </w:r>
    </w:p>
    <w:p w:rsidR="009A0F8D" w:rsidRPr="009A0F8D" w:rsidRDefault="009A0F8D" w:rsidP="009A0F8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F8D">
        <w:rPr>
          <w:rFonts w:ascii="Times New Roman" w:hAnsi="Times New Roman" w:cs="Times New Roman"/>
          <w:sz w:val="28"/>
          <w:szCs w:val="28"/>
        </w:rPr>
        <w:t xml:space="preserve">психолог,  АНО "Сетевой  институт </w:t>
      </w:r>
      <w:proofErr w:type="spellStart"/>
      <w:r w:rsidRPr="009A0F8D">
        <w:rPr>
          <w:rFonts w:ascii="Times New Roman" w:hAnsi="Times New Roman" w:cs="Times New Roman"/>
          <w:sz w:val="28"/>
          <w:szCs w:val="28"/>
        </w:rPr>
        <w:t>ПрЭСТО</w:t>
      </w:r>
      <w:proofErr w:type="spellEnd"/>
      <w:r w:rsidRPr="009A0F8D">
        <w:rPr>
          <w:rFonts w:ascii="Times New Roman" w:hAnsi="Times New Roman" w:cs="Times New Roman"/>
          <w:sz w:val="28"/>
          <w:szCs w:val="28"/>
        </w:rPr>
        <w:t>"</w:t>
      </w:r>
    </w:p>
    <w:p w:rsidR="00674811" w:rsidRPr="009A0F8D" w:rsidRDefault="00674811" w:rsidP="003324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11" w:rsidRPr="00674811" w:rsidRDefault="00674811" w:rsidP="00332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F8D">
        <w:rPr>
          <w:rFonts w:ascii="Times New Roman" w:hAnsi="Times New Roman" w:cs="Times New Roman"/>
          <w:sz w:val="28"/>
          <w:szCs w:val="28"/>
        </w:rPr>
        <w:t>Формирование готовности к профессиональному самоопределению учащихся является проблемой. Представления о профессиях</w:t>
      </w:r>
      <w:r w:rsidRPr="00674811">
        <w:rPr>
          <w:rFonts w:ascii="Times New Roman" w:hAnsi="Times New Roman" w:cs="Times New Roman"/>
          <w:sz w:val="28"/>
          <w:szCs w:val="28"/>
        </w:rPr>
        <w:t xml:space="preserve"> у подростков носят мифологический характер, самостоятельный выбор подменяется чужим, нет понимания собственных склонностей и интересов. При этом традиционные лекции и экскурсии оказываются неэффективны. Возникает необходимость в разработке современных инструментов формирования готовности к профессиональному самоопределению. Разработка коммуникативн</w:t>
      </w:r>
      <w:proofErr w:type="gramStart"/>
      <w:r w:rsidRPr="0067481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4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811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674811">
        <w:rPr>
          <w:rFonts w:ascii="Times New Roman" w:hAnsi="Times New Roman" w:cs="Times New Roman"/>
          <w:sz w:val="28"/>
          <w:szCs w:val="28"/>
        </w:rPr>
        <w:t xml:space="preserve"> проб направлена на решение данной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645" w:rsidRDefault="00377645" w:rsidP="003324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было выделено 5 коммуникативных задач, относительно которых может происходить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самоопределение</w:t>
      </w:r>
      <w:r w:rsidR="008030A6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7645" w:rsidRDefault="008030A6" w:rsidP="0033249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услуги</w:t>
      </w:r>
    </w:p>
    <w:p w:rsidR="008030A6" w:rsidRDefault="008030A6" w:rsidP="0033249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</w:t>
      </w:r>
    </w:p>
    <w:p w:rsidR="008030A6" w:rsidRDefault="008030A6" w:rsidP="0033249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</w:p>
    <w:p w:rsidR="008030A6" w:rsidRDefault="008030A6" w:rsidP="0033249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Генерация продукта</w:t>
      </w:r>
    </w:p>
    <w:p w:rsidR="00AD2A78" w:rsidRDefault="008030A6" w:rsidP="0033249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образа.</w:t>
      </w:r>
    </w:p>
    <w:p w:rsidR="008030A6" w:rsidRPr="00AD2A78" w:rsidRDefault="008030A6" w:rsidP="00332498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A78">
        <w:rPr>
          <w:rFonts w:ascii="Times New Roman" w:hAnsi="Times New Roman" w:cs="Times New Roman"/>
          <w:sz w:val="28"/>
          <w:szCs w:val="28"/>
        </w:rPr>
        <w:t xml:space="preserve">Данный список не является окончательным, педагогическая команда вправе предложить свою </w:t>
      </w:r>
      <w:r w:rsidR="008D6F54">
        <w:rPr>
          <w:rFonts w:ascii="Times New Roman" w:hAnsi="Times New Roman" w:cs="Times New Roman"/>
          <w:sz w:val="28"/>
          <w:szCs w:val="28"/>
        </w:rPr>
        <w:t>коммуникативную задачу</w:t>
      </w:r>
      <w:r w:rsidR="00AD2A78">
        <w:rPr>
          <w:rFonts w:ascii="Times New Roman" w:hAnsi="Times New Roman" w:cs="Times New Roman"/>
          <w:sz w:val="28"/>
          <w:szCs w:val="28"/>
        </w:rPr>
        <w:t>.</w:t>
      </w:r>
    </w:p>
    <w:p w:rsidR="003367FD" w:rsidRDefault="003367FD" w:rsidP="003324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Комуник</w:t>
      </w:r>
      <w:r w:rsidR="00024596">
        <w:rPr>
          <w:rFonts w:ascii="Times New Roman" w:hAnsi="Times New Roman" w:cs="Times New Roman"/>
          <w:sz w:val="28"/>
          <w:szCs w:val="28"/>
        </w:rPr>
        <w:t>ативно-деятельностные</w:t>
      </w:r>
      <w:proofErr w:type="spellEnd"/>
      <w:r w:rsidR="00024596">
        <w:rPr>
          <w:rFonts w:ascii="Times New Roman" w:hAnsi="Times New Roman" w:cs="Times New Roman"/>
          <w:sz w:val="28"/>
          <w:szCs w:val="28"/>
        </w:rPr>
        <w:t xml:space="preserve"> пробы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проектировать, используя методологию объективации, предложенную</w:t>
      </w:r>
      <w:r w:rsidR="00677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BDB">
        <w:rPr>
          <w:rFonts w:ascii="Times New Roman" w:hAnsi="Times New Roman" w:cs="Times New Roman"/>
          <w:sz w:val="28"/>
          <w:szCs w:val="28"/>
        </w:rPr>
        <w:t>Имакаевым</w:t>
      </w:r>
      <w:proofErr w:type="spellEnd"/>
      <w:r w:rsidR="00677BDB">
        <w:rPr>
          <w:rFonts w:ascii="Times New Roman" w:hAnsi="Times New Roman" w:cs="Times New Roman"/>
          <w:sz w:val="28"/>
          <w:szCs w:val="28"/>
        </w:rPr>
        <w:t xml:space="preserve"> В.Р. </w:t>
      </w:r>
      <w:r>
        <w:rPr>
          <w:rFonts w:ascii="Times New Roman" w:hAnsi="Times New Roman" w:cs="Times New Roman"/>
          <w:sz w:val="28"/>
          <w:szCs w:val="28"/>
        </w:rPr>
        <w:t xml:space="preserve">Сначала педагогу необходимо понять, к какому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результату приведет решение той или иной коммуникативной задачи, </w:t>
      </w:r>
      <w:r w:rsidR="00DD36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затем выделить компетенции</w:t>
      </w:r>
      <w:r w:rsidR="00DD36C2">
        <w:rPr>
          <w:rFonts w:ascii="Times New Roman" w:hAnsi="Times New Roman" w:cs="Times New Roman"/>
          <w:sz w:val="28"/>
          <w:szCs w:val="28"/>
        </w:rPr>
        <w:t>, позволяющие достичь результата.</w:t>
      </w:r>
    </w:p>
    <w:p w:rsidR="002635C9" w:rsidRPr="002635C9" w:rsidRDefault="002635C9" w:rsidP="003324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две логики движения педагогических команд. Первая, выбор </w:t>
      </w:r>
      <w:r w:rsidR="008D6F54">
        <w:rPr>
          <w:rFonts w:ascii="Times New Roman" w:hAnsi="Times New Roman" w:cs="Times New Roman"/>
          <w:sz w:val="28"/>
          <w:szCs w:val="28"/>
        </w:rPr>
        <w:t>коммуникативной задачи</w:t>
      </w:r>
      <w:r>
        <w:rPr>
          <w:rFonts w:ascii="Times New Roman" w:hAnsi="Times New Roman" w:cs="Times New Roman"/>
          <w:sz w:val="28"/>
          <w:szCs w:val="28"/>
        </w:rPr>
        <w:t xml:space="preserve"> и проектирование проб в разных профессиях на решение данной задачи. Вторая логика заключается в том, чтобы взять одну профессию и проанализировать, как в ее рамках решается разные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коммуникативные задачи</w:t>
      </w:r>
      <w:r>
        <w:rPr>
          <w:rFonts w:ascii="Times New Roman" w:hAnsi="Times New Roman" w:cs="Times New Roman"/>
          <w:sz w:val="28"/>
          <w:szCs w:val="28"/>
        </w:rPr>
        <w:t>. На мой взгляд, вторая логика предпочтительнее. Объяснение почему, в следующем пункте.</w:t>
      </w:r>
    </w:p>
    <w:p w:rsidR="00AD2A78" w:rsidRDefault="00DD36C2" w:rsidP="003324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повседневной практике профессионала зачастую разные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коммуникативные задачи</w:t>
      </w:r>
      <w:r>
        <w:rPr>
          <w:rFonts w:ascii="Times New Roman" w:hAnsi="Times New Roman" w:cs="Times New Roman"/>
          <w:sz w:val="28"/>
          <w:szCs w:val="28"/>
        </w:rPr>
        <w:t xml:space="preserve"> решаются одновременно. Например, продавец, предлагая товар, с одной стороны, оказывает услугу, с другой стороны,</w:t>
      </w:r>
      <w:r w:rsidR="002635C9">
        <w:rPr>
          <w:rFonts w:ascii="Times New Roman" w:hAnsi="Times New Roman" w:cs="Times New Roman"/>
          <w:sz w:val="28"/>
          <w:szCs w:val="28"/>
        </w:rPr>
        <w:t xml:space="preserve"> мотивирует на покупку. </w:t>
      </w:r>
      <w:proofErr w:type="gramStart"/>
      <w:r w:rsidR="002635C9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26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5C9">
        <w:rPr>
          <w:rFonts w:ascii="Times New Roman" w:hAnsi="Times New Roman" w:cs="Times New Roman"/>
          <w:sz w:val="28"/>
          <w:szCs w:val="28"/>
        </w:rPr>
        <w:t>слепленность</w:t>
      </w:r>
      <w:proofErr w:type="spellEnd"/>
      <w:r w:rsidR="002635C9">
        <w:rPr>
          <w:rFonts w:ascii="Times New Roman" w:hAnsi="Times New Roman" w:cs="Times New Roman"/>
          <w:sz w:val="28"/>
          <w:szCs w:val="28"/>
        </w:rPr>
        <w:t xml:space="preserve">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коммуникативных задач</w:t>
      </w:r>
      <w:r w:rsidR="002635C9">
        <w:rPr>
          <w:rFonts w:ascii="Times New Roman" w:hAnsi="Times New Roman" w:cs="Times New Roman"/>
          <w:sz w:val="28"/>
          <w:szCs w:val="28"/>
        </w:rPr>
        <w:t xml:space="preserve"> приводит к тому, что даже в сознании пр</w:t>
      </w:r>
      <w:r w:rsidR="00726CC2">
        <w:rPr>
          <w:rFonts w:ascii="Times New Roman" w:hAnsi="Times New Roman" w:cs="Times New Roman"/>
          <w:sz w:val="28"/>
          <w:szCs w:val="28"/>
        </w:rPr>
        <w:t>офессионалов они не различаются, педагогам же разграничить задачи еще сложнее. Это приводит к многочисленным ошибкам</w:t>
      </w:r>
      <w:r w:rsidR="002A3E4D">
        <w:rPr>
          <w:rFonts w:ascii="Times New Roman" w:hAnsi="Times New Roman" w:cs="Times New Roman"/>
          <w:sz w:val="28"/>
          <w:szCs w:val="28"/>
        </w:rPr>
        <w:t xml:space="preserve"> в проектировании</w:t>
      </w:r>
      <w:r w:rsidR="00726CC2">
        <w:rPr>
          <w:rFonts w:ascii="Times New Roman" w:hAnsi="Times New Roman" w:cs="Times New Roman"/>
          <w:sz w:val="28"/>
          <w:szCs w:val="28"/>
        </w:rPr>
        <w:t>, когда сюжет пробы, выделенные компетенции или процедур</w:t>
      </w:r>
      <w:r w:rsidR="002A3E4D">
        <w:rPr>
          <w:rFonts w:ascii="Times New Roman" w:hAnsi="Times New Roman" w:cs="Times New Roman"/>
          <w:sz w:val="28"/>
          <w:szCs w:val="28"/>
        </w:rPr>
        <w:t xml:space="preserve">ы не соответствуют выбранной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коммуникативной задаче</w:t>
      </w:r>
      <w:r w:rsidR="002A3E4D">
        <w:rPr>
          <w:rFonts w:ascii="Times New Roman" w:hAnsi="Times New Roman" w:cs="Times New Roman"/>
          <w:sz w:val="28"/>
          <w:szCs w:val="28"/>
        </w:rPr>
        <w:t xml:space="preserve">. Только различив в своем сознании разные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коммуникативные задачи</w:t>
      </w:r>
      <w:r w:rsidR="002A3E4D">
        <w:rPr>
          <w:rFonts w:ascii="Times New Roman" w:hAnsi="Times New Roman" w:cs="Times New Roman"/>
          <w:sz w:val="28"/>
          <w:szCs w:val="28"/>
        </w:rPr>
        <w:t xml:space="preserve">, можно точно спроектировать </w:t>
      </w:r>
      <w:r w:rsidR="00377645">
        <w:rPr>
          <w:rFonts w:ascii="Times New Roman" w:hAnsi="Times New Roman" w:cs="Times New Roman"/>
          <w:sz w:val="28"/>
          <w:szCs w:val="28"/>
        </w:rPr>
        <w:t xml:space="preserve">пробу на решение выбранной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коммуникативной задачи</w:t>
      </w:r>
      <w:r w:rsidR="00377645">
        <w:rPr>
          <w:rFonts w:ascii="Times New Roman" w:hAnsi="Times New Roman" w:cs="Times New Roman"/>
          <w:sz w:val="28"/>
          <w:szCs w:val="28"/>
        </w:rPr>
        <w:t>.</w:t>
      </w:r>
    </w:p>
    <w:p w:rsidR="00AD2A78" w:rsidRDefault="00AD2A78" w:rsidP="003324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проектировании КДП следует учитывать, что ряд коммуникативных компетенций являются общими для всех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коммуникативных задач</w:t>
      </w:r>
      <w:r>
        <w:rPr>
          <w:rFonts w:ascii="Times New Roman" w:hAnsi="Times New Roman" w:cs="Times New Roman"/>
          <w:sz w:val="28"/>
          <w:szCs w:val="28"/>
        </w:rPr>
        <w:t xml:space="preserve">: умение вступить в контакт, вежливость, грамотная речь, умение задавать вопросы и т.д. В силу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неспецифичности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они не могут </w:t>
      </w:r>
      <w:r w:rsidR="0008498D">
        <w:rPr>
          <w:rFonts w:ascii="Times New Roman" w:hAnsi="Times New Roman" w:cs="Times New Roman"/>
          <w:sz w:val="28"/>
          <w:szCs w:val="28"/>
        </w:rPr>
        <w:t xml:space="preserve">выступать критериями для оценки успешности решения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коммуникативной задачи</w:t>
      </w:r>
      <w:r w:rsidR="0008498D">
        <w:rPr>
          <w:rFonts w:ascii="Times New Roman" w:hAnsi="Times New Roman" w:cs="Times New Roman"/>
          <w:sz w:val="28"/>
          <w:szCs w:val="28"/>
        </w:rPr>
        <w:t>.</w:t>
      </w:r>
    </w:p>
    <w:p w:rsidR="00075CD7" w:rsidRDefault="004B7725" w:rsidP="003324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проектировании КДП по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коммуникативной задаче</w:t>
      </w:r>
      <w:r>
        <w:rPr>
          <w:rFonts w:ascii="Times New Roman" w:hAnsi="Times New Roman" w:cs="Times New Roman"/>
          <w:sz w:val="28"/>
          <w:szCs w:val="28"/>
        </w:rPr>
        <w:t xml:space="preserve"> «Генерация продукта» следует различать учебное сотрудничество, исполнительскую деятельность и собственно генерацию продукта. Эта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коммуникативная задача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возникновение идеи (чего нет при исполнении)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степень ее воплощенности (нет прямой зависимости от качества работы группы). </w:t>
      </w:r>
    </w:p>
    <w:p w:rsidR="004B7725" w:rsidRDefault="004B7725" w:rsidP="003324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проектировании КДП по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коммуникативной задаче</w:t>
      </w:r>
      <w:r>
        <w:rPr>
          <w:rFonts w:ascii="Times New Roman" w:hAnsi="Times New Roman" w:cs="Times New Roman"/>
          <w:sz w:val="28"/>
          <w:szCs w:val="28"/>
        </w:rPr>
        <w:t xml:space="preserve"> «Создание образа» речь идет о не о создании внешнего образа, а о создании</w:t>
      </w:r>
      <w:r w:rsidR="00BC6F94">
        <w:rPr>
          <w:rFonts w:ascii="Times New Roman" w:hAnsi="Times New Roman" w:cs="Times New Roman"/>
          <w:sz w:val="28"/>
          <w:szCs w:val="28"/>
        </w:rPr>
        <w:t xml:space="preserve"> образа в сознании другого человека (</w:t>
      </w:r>
      <w:proofErr w:type="gramStart"/>
      <w:r w:rsidR="00BC6F9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C6F94">
        <w:rPr>
          <w:rFonts w:ascii="Times New Roman" w:hAnsi="Times New Roman" w:cs="Times New Roman"/>
          <w:sz w:val="28"/>
          <w:szCs w:val="28"/>
        </w:rPr>
        <w:t xml:space="preserve"> понятие личности у учеников в работе учителя)</w:t>
      </w:r>
    </w:p>
    <w:p w:rsidR="0008498D" w:rsidRDefault="0007483A" w:rsidP="003324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Апробация показала, что решение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коммуникативной задачи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естественным основанием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самоопределения. Большинство учащихся, выбравших определенную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коммуникативную задачу</w:t>
      </w:r>
      <w:r>
        <w:rPr>
          <w:rFonts w:ascii="Times New Roman" w:hAnsi="Times New Roman" w:cs="Times New Roman"/>
          <w:sz w:val="28"/>
          <w:szCs w:val="28"/>
        </w:rPr>
        <w:t xml:space="preserve">, в рефлексии сосредотачивают свое внимание на профессиональном самоопределении, а не решении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коммуникативной задачи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требуется создание специальных условий, чтобы учащиеся осознали, что значит «решить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коммуникативную задачу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31DAA" w:rsidRDefault="00531DAA" w:rsidP="003324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делается за счет особенностей процедуры выбора и рефлексии. Выбирая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коммуникативную задачу</w:t>
      </w:r>
      <w:r>
        <w:rPr>
          <w:rFonts w:ascii="Times New Roman" w:hAnsi="Times New Roman" w:cs="Times New Roman"/>
          <w:sz w:val="28"/>
          <w:szCs w:val="28"/>
        </w:rPr>
        <w:t xml:space="preserve">, учащийся обязуется пройти КДП в двух профессиях. Рефлексия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строится на сравнении двух проб: обсуждении общег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одна и та же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коммуникативная задача</w:t>
      </w:r>
      <w:r>
        <w:rPr>
          <w:rFonts w:ascii="Times New Roman" w:hAnsi="Times New Roman" w:cs="Times New Roman"/>
          <w:sz w:val="28"/>
          <w:szCs w:val="28"/>
        </w:rPr>
        <w:t xml:space="preserve">) и различий (специфичные способы решения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коммуникативной задачи</w:t>
      </w:r>
      <w:r>
        <w:rPr>
          <w:rFonts w:ascii="Times New Roman" w:hAnsi="Times New Roman" w:cs="Times New Roman"/>
          <w:sz w:val="28"/>
          <w:szCs w:val="28"/>
        </w:rPr>
        <w:t xml:space="preserve"> в данной профессии). За счет этих действий у учащихся будут формироваться представление о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коммуникативных задачах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DAA" w:rsidRDefault="00075CD7" w:rsidP="003324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учитывать, что пройдя КДП и осознав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метапрофессиональный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коммуникативных задач</w:t>
      </w:r>
      <w:r>
        <w:rPr>
          <w:rFonts w:ascii="Times New Roman" w:hAnsi="Times New Roman" w:cs="Times New Roman"/>
          <w:sz w:val="28"/>
          <w:szCs w:val="28"/>
        </w:rPr>
        <w:t xml:space="preserve">, учащийся оказывается в точке выбора: пойти по пути профессионального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самоопределения. Если он выбирает </w:t>
      </w:r>
      <w:r w:rsidR="00024596">
        <w:rPr>
          <w:rFonts w:ascii="Times New Roman" w:hAnsi="Times New Roman" w:cs="Times New Roman"/>
          <w:sz w:val="28"/>
          <w:szCs w:val="28"/>
        </w:rPr>
        <w:t>профессиональное самоопределение</w:t>
      </w:r>
      <w:r>
        <w:rPr>
          <w:rFonts w:ascii="Times New Roman" w:hAnsi="Times New Roman" w:cs="Times New Roman"/>
          <w:sz w:val="28"/>
          <w:szCs w:val="28"/>
        </w:rPr>
        <w:t xml:space="preserve"> (понравилась профессия), то ему можно предложить КДП на решение других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коммуникативных задач</w:t>
      </w:r>
      <w:r>
        <w:rPr>
          <w:rFonts w:ascii="Times New Roman" w:hAnsi="Times New Roman" w:cs="Times New Roman"/>
          <w:sz w:val="28"/>
          <w:szCs w:val="28"/>
        </w:rPr>
        <w:t xml:space="preserve"> в данной профессии. Если же он выбирает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(интересна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коммуникативная задача</w:t>
      </w:r>
      <w:r>
        <w:rPr>
          <w:rFonts w:ascii="Times New Roman" w:hAnsi="Times New Roman" w:cs="Times New Roman"/>
          <w:sz w:val="28"/>
          <w:szCs w:val="28"/>
        </w:rPr>
        <w:t xml:space="preserve">), то КДП на решение выбранной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коммуникативной задачи</w:t>
      </w:r>
      <w:r>
        <w:rPr>
          <w:rFonts w:ascii="Times New Roman" w:hAnsi="Times New Roman" w:cs="Times New Roman"/>
          <w:sz w:val="28"/>
          <w:szCs w:val="28"/>
        </w:rPr>
        <w:t xml:space="preserve"> в других профессиях, либо другие </w:t>
      </w:r>
      <w:r w:rsidR="00024596">
        <w:rPr>
          <w:rFonts w:ascii="Times New Roman" w:hAnsi="Times New Roman" w:cs="Times New Roman"/>
          <w:sz w:val="28"/>
          <w:szCs w:val="28"/>
        </w:rPr>
        <w:t>коммуникативные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B52" w:rsidRDefault="00B11B52" w:rsidP="003324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2016 г. </w:t>
      </w:r>
      <w:proofErr w:type="spellStart"/>
      <w:r w:rsidR="00332498">
        <w:rPr>
          <w:rFonts w:ascii="Times New Roman" w:hAnsi="Times New Roman" w:cs="Times New Roman"/>
          <w:sz w:val="28"/>
          <w:szCs w:val="28"/>
        </w:rPr>
        <w:t>апробационными</w:t>
      </w:r>
      <w:proofErr w:type="spellEnd"/>
      <w:r w:rsidR="00332498">
        <w:rPr>
          <w:rFonts w:ascii="Times New Roman" w:hAnsi="Times New Roman" w:cs="Times New Roman"/>
          <w:sz w:val="28"/>
          <w:szCs w:val="28"/>
        </w:rPr>
        <w:t xml:space="preserve"> площадками – участниками проекта разработаны и апробированы следующие коммуникативно-</w:t>
      </w:r>
      <w:proofErr w:type="spellStart"/>
      <w:r w:rsidR="00332498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332498">
        <w:rPr>
          <w:rFonts w:ascii="Times New Roman" w:hAnsi="Times New Roman" w:cs="Times New Roman"/>
          <w:sz w:val="28"/>
          <w:szCs w:val="28"/>
        </w:rPr>
        <w:t xml:space="preserve"> пробы:</w:t>
      </w:r>
    </w:p>
    <w:p w:rsidR="00B11B52" w:rsidRPr="00B11B52" w:rsidRDefault="00B11B52" w:rsidP="00332498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5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11B52">
        <w:rPr>
          <w:rFonts w:ascii="Times New Roman" w:hAnsi="Times New Roman" w:cs="Times New Roman"/>
          <w:sz w:val="28"/>
          <w:szCs w:val="28"/>
        </w:rPr>
        <w:t>Бардымская</w:t>
      </w:r>
      <w:proofErr w:type="spellEnd"/>
      <w:r w:rsidRPr="00B11B5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B52">
        <w:rPr>
          <w:rFonts w:ascii="Times New Roman" w:hAnsi="Times New Roman" w:cs="Times New Roman"/>
          <w:sz w:val="28"/>
          <w:szCs w:val="28"/>
        </w:rPr>
        <w:t>КДП «Оказание услуги в профессии фельдшера»</w:t>
      </w:r>
    </w:p>
    <w:p w:rsidR="00B11B52" w:rsidRPr="00B11B52" w:rsidRDefault="00B11B52" w:rsidP="00332498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52">
        <w:rPr>
          <w:rFonts w:ascii="Times New Roman" w:hAnsi="Times New Roman" w:cs="Times New Roman"/>
          <w:sz w:val="28"/>
          <w:szCs w:val="28"/>
        </w:rPr>
        <w:t xml:space="preserve">МАОУ «Основная общеобразовательная школа №20» </w:t>
      </w:r>
      <w:proofErr w:type="spellStart"/>
      <w:r w:rsidRPr="00B11B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11B5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11B52">
        <w:rPr>
          <w:rFonts w:ascii="Times New Roman" w:hAnsi="Times New Roman" w:cs="Times New Roman"/>
          <w:sz w:val="28"/>
          <w:szCs w:val="28"/>
        </w:rPr>
        <w:t>убаха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B52">
        <w:rPr>
          <w:rFonts w:ascii="Times New Roman" w:hAnsi="Times New Roman" w:cs="Times New Roman"/>
          <w:sz w:val="28"/>
          <w:szCs w:val="28"/>
        </w:rPr>
        <w:t xml:space="preserve">КДП «Генерация продукта в профессии </w:t>
      </w:r>
      <w:proofErr w:type="spellStart"/>
      <w:r w:rsidRPr="00B11B5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11B52">
        <w:rPr>
          <w:rFonts w:ascii="Times New Roman" w:hAnsi="Times New Roman" w:cs="Times New Roman"/>
          <w:sz w:val="28"/>
          <w:szCs w:val="28"/>
        </w:rPr>
        <w:t>-дизайнера»</w:t>
      </w:r>
    </w:p>
    <w:p w:rsidR="00B11B52" w:rsidRPr="00B11B52" w:rsidRDefault="00B11B52" w:rsidP="00332498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5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11B52">
        <w:rPr>
          <w:rFonts w:ascii="Times New Roman" w:hAnsi="Times New Roman" w:cs="Times New Roman"/>
          <w:sz w:val="28"/>
          <w:szCs w:val="28"/>
        </w:rPr>
        <w:t>Карагайская</w:t>
      </w:r>
      <w:proofErr w:type="spellEnd"/>
      <w:r w:rsidRPr="00B11B5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B52">
        <w:rPr>
          <w:rFonts w:ascii="Times New Roman" w:hAnsi="Times New Roman" w:cs="Times New Roman"/>
          <w:sz w:val="28"/>
          <w:szCs w:val="28"/>
        </w:rPr>
        <w:t>КДП «Генерация продукта в деятельности работника культуры»</w:t>
      </w:r>
    </w:p>
    <w:p w:rsidR="00B11B52" w:rsidRPr="00B11B52" w:rsidRDefault="00B11B52" w:rsidP="00332498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52">
        <w:rPr>
          <w:rFonts w:ascii="Times New Roman" w:hAnsi="Times New Roman" w:cs="Times New Roman"/>
          <w:sz w:val="28"/>
          <w:szCs w:val="28"/>
        </w:rPr>
        <w:t xml:space="preserve">МБОУ "Основная общеобразовательная школа № 17" </w:t>
      </w:r>
      <w:proofErr w:type="spellStart"/>
      <w:r w:rsidRPr="00B11B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11B5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11B52">
        <w:rPr>
          <w:rFonts w:ascii="Times New Roman" w:hAnsi="Times New Roman" w:cs="Times New Roman"/>
          <w:sz w:val="28"/>
          <w:szCs w:val="28"/>
        </w:rPr>
        <w:t>ысьва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B52">
        <w:rPr>
          <w:rFonts w:ascii="Times New Roman" w:hAnsi="Times New Roman" w:cs="Times New Roman"/>
          <w:sz w:val="28"/>
          <w:szCs w:val="28"/>
        </w:rPr>
        <w:t>КДП «Диагностика в профессии участкового терапевта»</w:t>
      </w:r>
    </w:p>
    <w:p w:rsidR="00B11B52" w:rsidRDefault="00B11B52" w:rsidP="00332498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52">
        <w:rPr>
          <w:rFonts w:ascii="Times New Roman" w:hAnsi="Times New Roman" w:cs="Times New Roman"/>
          <w:sz w:val="28"/>
          <w:szCs w:val="28"/>
        </w:rPr>
        <w:t>МБОУ «Октябрьская средняя общеобразовательная школа №1»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B52">
        <w:rPr>
          <w:rFonts w:ascii="Times New Roman" w:hAnsi="Times New Roman" w:cs="Times New Roman"/>
          <w:sz w:val="28"/>
          <w:szCs w:val="28"/>
        </w:rPr>
        <w:tab/>
        <w:t>КДП «Мотивация в деятельности менеджера по продажам»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1B52" w:rsidRPr="00B11B52" w:rsidRDefault="00B11B52" w:rsidP="00332498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52">
        <w:rPr>
          <w:rFonts w:ascii="Times New Roman" w:hAnsi="Times New Roman" w:cs="Times New Roman"/>
          <w:sz w:val="28"/>
          <w:szCs w:val="28"/>
        </w:rPr>
        <w:t>МБОУ «Октябрьская средняя общеобразовательная школа №2»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B52">
        <w:rPr>
          <w:rFonts w:ascii="Times New Roman" w:hAnsi="Times New Roman" w:cs="Times New Roman"/>
          <w:sz w:val="28"/>
          <w:szCs w:val="28"/>
        </w:rPr>
        <w:t>КДП «Создание образа в сознании человека в профессии продавца-консультанта»</w:t>
      </w:r>
    </w:p>
    <w:p w:rsidR="00B11B52" w:rsidRPr="00B11B52" w:rsidRDefault="00B11B52" w:rsidP="00332498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52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1», г. Оханск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B52">
        <w:rPr>
          <w:rFonts w:ascii="Times New Roman" w:hAnsi="Times New Roman" w:cs="Times New Roman"/>
          <w:sz w:val="28"/>
          <w:szCs w:val="28"/>
        </w:rPr>
        <w:t>КДП «Оказание услуги в профессии продавца»</w:t>
      </w:r>
    </w:p>
    <w:p w:rsidR="00B11B52" w:rsidRPr="00B11B52" w:rsidRDefault="00B11B52" w:rsidP="00332498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52">
        <w:rPr>
          <w:rFonts w:ascii="Times New Roman" w:hAnsi="Times New Roman" w:cs="Times New Roman"/>
          <w:sz w:val="28"/>
          <w:szCs w:val="28"/>
        </w:rPr>
        <w:t>МБОУ «Сосновская основная общеобразовательная школа» Березовского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B52">
        <w:rPr>
          <w:rFonts w:ascii="Times New Roman" w:hAnsi="Times New Roman" w:cs="Times New Roman"/>
          <w:sz w:val="28"/>
          <w:szCs w:val="28"/>
        </w:rPr>
        <w:t>КДП «Мотивация в профессиях библиотекаря, фельдшера, инспектора по делам несовершеннолетних»</w:t>
      </w:r>
    </w:p>
    <w:p w:rsidR="00B11B52" w:rsidRPr="00AD2A78" w:rsidRDefault="00B11B52" w:rsidP="00332498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B52">
        <w:rPr>
          <w:rFonts w:ascii="Times New Roman" w:hAnsi="Times New Roman" w:cs="Times New Roman"/>
          <w:sz w:val="28"/>
          <w:szCs w:val="28"/>
        </w:rPr>
        <w:t>МАОУ лицей «</w:t>
      </w:r>
      <w:proofErr w:type="spellStart"/>
      <w:r w:rsidRPr="00B11B52">
        <w:rPr>
          <w:rFonts w:ascii="Times New Roman" w:hAnsi="Times New Roman" w:cs="Times New Roman"/>
          <w:sz w:val="28"/>
          <w:szCs w:val="28"/>
        </w:rPr>
        <w:t>Синтон</w:t>
      </w:r>
      <w:proofErr w:type="spellEnd"/>
      <w:r w:rsidRPr="00B11B5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11B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11B5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11B52">
        <w:rPr>
          <w:rFonts w:ascii="Times New Roman" w:hAnsi="Times New Roman" w:cs="Times New Roman"/>
          <w:sz w:val="28"/>
          <w:szCs w:val="28"/>
        </w:rPr>
        <w:t>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B52">
        <w:rPr>
          <w:rFonts w:ascii="Times New Roman" w:hAnsi="Times New Roman" w:cs="Times New Roman"/>
          <w:sz w:val="28"/>
          <w:szCs w:val="28"/>
        </w:rPr>
        <w:t>КДП «Оказание услуги в профессии гида переводчика»</w:t>
      </w:r>
    </w:p>
    <w:sectPr w:rsidR="00B11B52" w:rsidRPr="00AD2A78" w:rsidSect="00332498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94A8E"/>
    <w:multiLevelType w:val="hybridMultilevel"/>
    <w:tmpl w:val="8416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C4BD1"/>
    <w:multiLevelType w:val="hybridMultilevel"/>
    <w:tmpl w:val="A0461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490135"/>
    <w:multiLevelType w:val="hybridMultilevel"/>
    <w:tmpl w:val="1DE42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67FD"/>
    <w:rsid w:val="00024596"/>
    <w:rsid w:val="0007483A"/>
    <w:rsid w:val="00075CD7"/>
    <w:rsid w:val="0008498D"/>
    <w:rsid w:val="002635C9"/>
    <w:rsid w:val="002A3E4D"/>
    <w:rsid w:val="00332498"/>
    <w:rsid w:val="003367FD"/>
    <w:rsid w:val="00377645"/>
    <w:rsid w:val="004B7725"/>
    <w:rsid w:val="00531DAA"/>
    <w:rsid w:val="006009CB"/>
    <w:rsid w:val="00674811"/>
    <w:rsid w:val="00677BDB"/>
    <w:rsid w:val="00726CC2"/>
    <w:rsid w:val="008030A6"/>
    <w:rsid w:val="008D6F54"/>
    <w:rsid w:val="009A0F8D"/>
    <w:rsid w:val="00AD2A78"/>
    <w:rsid w:val="00B11B52"/>
    <w:rsid w:val="00B47E0B"/>
    <w:rsid w:val="00BC6F94"/>
    <w:rsid w:val="00D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lybra</dc:creator>
  <cp:lastModifiedBy>Аверина Светлана Сергеевна</cp:lastModifiedBy>
  <cp:revision>6</cp:revision>
  <dcterms:created xsi:type="dcterms:W3CDTF">2016-12-05T04:47:00Z</dcterms:created>
  <dcterms:modified xsi:type="dcterms:W3CDTF">2016-12-24T08:22:00Z</dcterms:modified>
</cp:coreProperties>
</file>